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5F" w:rsidRDefault="00CA19E3" w:rsidP="001C2A14">
      <w:pPr>
        <w:jc w:val="right"/>
        <w:rPr>
          <w:sz w:val="72"/>
          <w:szCs w:val="72"/>
        </w:rPr>
      </w:pPr>
      <w:r>
        <w:rPr>
          <w:noProof/>
        </w:rPr>
        <mc:AlternateContent>
          <mc:Choice Requires="wps">
            <w:drawing>
              <wp:anchor distT="0" distB="0" distL="114300" distR="114300" simplePos="0" relativeHeight="251659264" behindDoc="0" locked="0" layoutInCell="1" allowOverlap="1" wp14:anchorId="63167D3C" wp14:editId="70CF56D0">
                <wp:simplePos x="0" y="0"/>
                <wp:positionH relativeFrom="margin">
                  <wp:posOffset>-71145</wp:posOffset>
                </wp:positionH>
                <wp:positionV relativeFrom="paragraph">
                  <wp:posOffset>389800</wp:posOffset>
                </wp:positionV>
                <wp:extent cx="4653280" cy="923716"/>
                <wp:effectExtent l="0" t="609600" r="0" b="619760"/>
                <wp:wrapNone/>
                <wp:docPr id="1" name="Text Box 1"/>
                <wp:cNvGraphicFramePr/>
                <a:graphic xmlns:a="http://schemas.openxmlformats.org/drawingml/2006/main">
                  <a:graphicData uri="http://schemas.microsoft.com/office/word/2010/wordprocessingShape">
                    <wps:wsp>
                      <wps:cNvSpPr txBox="1"/>
                      <wps:spPr>
                        <a:xfrm rot="20620821">
                          <a:off x="0" y="0"/>
                          <a:ext cx="4653280" cy="923716"/>
                        </a:xfrm>
                        <a:prstGeom prst="rect">
                          <a:avLst/>
                        </a:prstGeom>
                        <a:noFill/>
                        <a:ln>
                          <a:noFill/>
                        </a:ln>
                        <a:effectLst/>
                      </wps:spPr>
                      <wps:txbx>
                        <w:txbxContent>
                          <w:p w:rsidR="00423536" w:rsidRPr="00CA19E3" w:rsidRDefault="00D717C4" w:rsidP="00423536">
                            <w:pPr>
                              <w:jc w:val="center"/>
                              <w:rPr>
                                <w:color w:val="5B9BD5" w:themeColor="accent1"/>
                                <w:sz w:val="52"/>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sz w:val="52"/>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Study of Pre-History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67D3C" id="_x0000_t202" coordsize="21600,21600" o:spt="202" path="m,l,21600r21600,l21600,xe">
                <v:stroke joinstyle="miter"/>
                <v:path gradientshapeok="t" o:connecttype="rect"/>
              </v:shapetype>
              <v:shape id="Text Box 1" o:spid="_x0000_s1026" type="#_x0000_t202" style="position:absolute;left:0;text-align:left;margin-left:-5.6pt;margin-top:30.7pt;width:366.4pt;height:72.75pt;rotation:-106952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JNAIAAGUEAAAOAAAAZHJzL2Uyb0RvYy54bWysVMFu2zAMvQ/YPwi6r47dNE2NOkXWosOA&#10;oC2QDj0rslwbsEVNUmpnX78n2em6bqdhF4Ein59IPtKXV0PXshdlXUO64OnJjDOlJZWNfi74t8fb&#10;T0vOnBe6FC1pVfCDcvxq9fHDZW9ylVFNbaksA4l2eW8KXntv8iRxsladcCdklEawItsJj6t9Tkor&#10;erB3bZLNZoukJ1saS1I5B+/NGOSryF9VSvr7qnLKs7bgyM3H08ZzF85kdSnyZytM3cgpDfEPWXSi&#10;0Xj0lepGeMH2tvmDqmukJUeVP5HUJVRVjVSxBlSTzt5Vs62FUbEWNMeZ1za5/0cr714eLGtKaMeZ&#10;Fh0kelSDZ59pYGnoTm9cDtDWAOYHuANy8js4Q9FDZTtmCc3NZotstszS2AtUxwBH2w+vrQ7cEs75&#10;4uw0WyIkEbvITs/TRWBNRrJAaqzzXxR1LBgFt5AysoqXjfMj9AgJcE23TdvCL/JW/+YA5+hRcR6m&#10;r0NdY/7B8sNumIraUXlArbEc5OeMvG2QwUY4/yAshgNODLy/x1G11BecJouzmuyPv/kDHpohylmP&#10;YSu4+74XVnHWftVQ8yKdz0Hr42V+dp7hYt9Gdm8jet9dE+YZiiG7aAa8b49mZal7wl6sw6sICS3x&#10;dsH90bz24wpgr6RaryMI82iE3+itkYH6KMHj8CSsmUTwkO+OjmMp8ndajNix+eu9p6qJQoUGj12F&#10;wOGCWY5ST3sXluXtPaJ+/R1WPwEAAP//AwBQSwMEFAAGAAgAAAAhAKHfqUPgAAAACgEAAA8AAABk&#10;cnMvZG93bnJldi54bWxMj0FOwzAQRfdI3MEaJDaotR2lgYY4FapAghUi5QDTeIijxnYUu024PWYF&#10;y9F/+v9NtVvswC40hd47BXItgJFrve5dp+Dz8LJ6ABYiOo2Dd6TgmwLs6uurCkvtZ/dBlyZ2LJW4&#10;UKICE+NYch5aQxbD2o/kUvblJ4sxnVPH9YRzKrcDz4QouMXepQWDI+0NtafmbBW8NWY/Y949v4p8&#10;e3doThuxeR+Vur1Znh6BRVriHwy/+kkd6uR09GenAxsUrKTMEqqgkDmwBNxnsgB2VJCJYgu8rvj/&#10;F+ofAAAA//8DAFBLAQItABQABgAIAAAAIQC2gziS/gAAAOEBAAATAAAAAAAAAAAAAAAAAAAAAABb&#10;Q29udGVudF9UeXBlc10ueG1sUEsBAi0AFAAGAAgAAAAhADj9If/WAAAAlAEAAAsAAAAAAAAAAAAA&#10;AAAALwEAAF9yZWxzLy5yZWxzUEsBAi0AFAAGAAgAAAAhAK/A38k0AgAAZQQAAA4AAAAAAAAAAAAA&#10;AAAALgIAAGRycy9lMm9Eb2MueG1sUEsBAi0AFAAGAAgAAAAhAKHfqUPgAAAACgEAAA8AAAAAAAAA&#10;AAAAAAAAjgQAAGRycy9kb3ducmV2LnhtbFBLBQYAAAAABAAEAPMAAACbBQAAAAA=&#10;" filled="f" stroked="f">
                <v:textbox>
                  <w:txbxContent>
                    <w:p w:rsidR="00423536" w:rsidRPr="00CA19E3" w:rsidRDefault="00D717C4" w:rsidP="00423536">
                      <w:pPr>
                        <w:jc w:val="center"/>
                        <w:rPr>
                          <w:color w:val="5B9BD5" w:themeColor="accent1"/>
                          <w:sz w:val="52"/>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sz w:val="52"/>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Study of Pre-History</w:t>
                      </w:r>
                    </w:p>
                  </w:txbxContent>
                </v:textbox>
                <w10:wrap anchorx="margin"/>
              </v:shape>
            </w:pict>
          </mc:Fallback>
        </mc:AlternateContent>
      </w:r>
      <w:r w:rsidR="001C2A14">
        <w:rPr>
          <w:noProof/>
        </w:rPr>
        <w:drawing>
          <wp:anchor distT="0" distB="0" distL="114300" distR="114300" simplePos="0" relativeHeight="251660288" behindDoc="1" locked="0" layoutInCell="1" allowOverlap="1" wp14:anchorId="702608F2" wp14:editId="7E322FB6">
            <wp:simplePos x="0" y="0"/>
            <wp:positionH relativeFrom="column">
              <wp:posOffset>1790700</wp:posOffset>
            </wp:positionH>
            <wp:positionV relativeFrom="paragraph">
              <wp:posOffset>152400</wp:posOffset>
            </wp:positionV>
            <wp:extent cx="5291051" cy="6847243"/>
            <wp:effectExtent l="0" t="0" r="5080" b="0"/>
            <wp:wrapNone/>
            <wp:docPr id="2" name="Picture 2" descr="http://846cf0b556e2091331f7-8440970b8caee5315b172abf77b42b06.r10.cf1.rackcdn.com/2013/01/printable-question-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46cf0b556e2091331f7-8440970b8caee5315b172abf77b42b06.r10.cf1.rackcdn.com/2013/01/printable-question-marks.jp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291051" cy="6847243"/>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36" w:rsidRPr="00423536">
        <w:rPr>
          <w:sz w:val="72"/>
          <w:szCs w:val="72"/>
        </w:rPr>
        <w:t>What’s the</w:t>
      </w:r>
      <w:r w:rsidR="00423536">
        <w:t xml:space="preserve"> </w:t>
      </w:r>
      <w:r w:rsidR="00423536" w:rsidRPr="001C2A14">
        <w:rPr>
          <w:b/>
          <w:outline/>
          <w:color w:val="000000"/>
          <w:sz w:val="144"/>
          <w:szCs w:val="144"/>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14:textFill>
            <w14:solidFill>
              <w14:srgbClr w14:val="FFFFFF"/>
            </w14:solidFill>
          </w14:textFill>
        </w:rPr>
        <w:t>BIG</w:t>
      </w:r>
      <w:r w:rsidR="00423536">
        <w:t xml:space="preserve"> </w:t>
      </w:r>
      <w:r w:rsidR="00423536">
        <w:rPr>
          <w:sz w:val="72"/>
          <w:szCs w:val="72"/>
        </w:rPr>
        <w:t>deal</w:t>
      </w:r>
      <w:r w:rsidR="00423536" w:rsidRPr="00423536">
        <w:rPr>
          <w:sz w:val="72"/>
          <w:szCs w:val="72"/>
        </w:rPr>
        <w:t>?</w:t>
      </w:r>
    </w:p>
    <w:p w:rsidR="00423536" w:rsidRDefault="00423536" w:rsidP="00423536">
      <w:pPr>
        <w:jc w:val="center"/>
        <w:rPr>
          <w:sz w:val="72"/>
          <w:szCs w:val="72"/>
        </w:rPr>
      </w:pPr>
    </w:p>
    <w:p w:rsidR="00EE61A2" w:rsidRPr="00D717C4" w:rsidRDefault="00D717C4" w:rsidP="00423536">
      <w:pPr>
        <w:pStyle w:val="ListParagraph"/>
        <w:numPr>
          <w:ilvl w:val="0"/>
          <w:numId w:val="1"/>
        </w:numPr>
        <w:rPr>
          <w:sz w:val="36"/>
          <w:szCs w:val="60"/>
        </w:rPr>
      </w:pPr>
      <w:r w:rsidRPr="00D717C4">
        <w:rPr>
          <w:sz w:val="36"/>
          <w:szCs w:val="60"/>
        </w:rPr>
        <w:t>The universe is 13 billion years old and the earth is probably between 4 and 5 billion years old. However, modern humans are relatively new to the planet.</w:t>
      </w:r>
    </w:p>
    <w:p w:rsidR="00D717C4" w:rsidRPr="00D717C4" w:rsidRDefault="00D717C4" w:rsidP="00423536">
      <w:pPr>
        <w:pStyle w:val="ListParagraph"/>
        <w:numPr>
          <w:ilvl w:val="0"/>
          <w:numId w:val="1"/>
        </w:numPr>
        <w:rPr>
          <w:sz w:val="36"/>
          <w:szCs w:val="60"/>
        </w:rPr>
      </w:pPr>
      <w:r w:rsidRPr="00D717C4">
        <w:rPr>
          <w:sz w:val="36"/>
          <w:szCs w:val="60"/>
        </w:rPr>
        <w:t>World History i</w:t>
      </w:r>
      <w:r w:rsidR="00B12122">
        <w:rPr>
          <w:sz w:val="36"/>
          <w:szCs w:val="60"/>
        </w:rPr>
        <w:t>s</w:t>
      </w:r>
      <w:r w:rsidR="006B6B07">
        <w:rPr>
          <w:sz w:val="36"/>
          <w:szCs w:val="60"/>
        </w:rPr>
        <w:t xml:space="preserve"> </w:t>
      </w:r>
      <w:bookmarkStart w:id="0" w:name="_GoBack"/>
      <w:bookmarkEnd w:id="0"/>
      <w:r w:rsidRPr="00D717C4">
        <w:rPr>
          <w:sz w:val="36"/>
          <w:szCs w:val="60"/>
        </w:rPr>
        <w:t>a field of study concerned with global processes and patterns of humanity over time. World History both integrates the experiences of people all over the world and highlights the differences among them.</w:t>
      </w:r>
    </w:p>
    <w:p w:rsidR="00D717C4" w:rsidRPr="00D717C4" w:rsidRDefault="00D717C4" w:rsidP="00423536">
      <w:pPr>
        <w:pStyle w:val="ListParagraph"/>
        <w:numPr>
          <w:ilvl w:val="0"/>
          <w:numId w:val="1"/>
        </w:numPr>
        <w:rPr>
          <w:sz w:val="36"/>
          <w:szCs w:val="60"/>
        </w:rPr>
      </w:pPr>
      <w:r w:rsidRPr="00D717C4">
        <w:rPr>
          <w:sz w:val="36"/>
          <w:szCs w:val="60"/>
        </w:rPr>
        <w:t>Archaeologists construct accounts of the past from artifacts left behind by early humans.</w:t>
      </w:r>
    </w:p>
    <w:p w:rsidR="00D717C4" w:rsidRPr="00D717C4" w:rsidRDefault="00D717C4" w:rsidP="00423536">
      <w:pPr>
        <w:pStyle w:val="ListParagraph"/>
        <w:numPr>
          <w:ilvl w:val="0"/>
          <w:numId w:val="1"/>
        </w:numPr>
        <w:rPr>
          <w:sz w:val="36"/>
          <w:szCs w:val="60"/>
        </w:rPr>
      </w:pPr>
      <w:r w:rsidRPr="00D717C4">
        <w:rPr>
          <w:sz w:val="36"/>
          <w:szCs w:val="60"/>
        </w:rPr>
        <w:t>The story of pre-history can be found in clues from a wide origin of sources from traces of DNA to murals in Ice Age caves.</w:t>
      </w:r>
    </w:p>
    <w:p w:rsidR="00D717C4" w:rsidRPr="00D717C4" w:rsidRDefault="00D717C4" w:rsidP="00423536">
      <w:pPr>
        <w:pStyle w:val="ListParagraph"/>
        <w:numPr>
          <w:ilvl w:val="0"/>
          <w:numId w:val="1"/>
        </w:numPr>
        <w:rPr>
          <w:sz w:val="36"/>
          <w:szCs w:val="60"/>
        </w:rPr>
      </w:pPr>
      <w:r w:rsidRPr="00D717C4">
        <w:rPr>
          <w:sz w:val="36"/>
          <w:szCs w:val="60"/>
        </w:rPr>
        <w:t>The questions of archaeologists and historians ask of these artifacts shapes our understanding of the past.</w:t>
      </w:r>
    </w:p>
    <w:p w:rsidR="00D717C4" w:rsidRPr="00D717C4" w:rsidRDefault="00D717C4" w:rsidP="00423536">
      <w:pPr>
        <w:pStyle w:val="ListParagraph"/>
        <w:numPr>
          <w:ilvl w:val="0"/>
          <w:numId w:val="1"/>
        </w:numPr>
        <w:rPr>
          <w:sz w:val="36"/>
          <w:szCs w:val="60"/>
        </w:rPr>
      </w:pPr>
      <w:r w:rsidRPr="00D717C4">
        <w:rPr>
          <w:sz w:val="36"/>
          <w:szCs w:val="60"/>
        </w:rPr>
        <w:t xml:space="preserve">Collaboration between archaeologist and historians allow us to study a past with no textual evidence </w:t>
      </w:r>
    </w:p>
    <w:sectPr w:rsidR="00D717C4" w:rsidRPr="00D717C4" w:rsidSect="0042353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70" w:rsidRDefault="00E11670" w:rsidP="00423536">
      <w:pPr>
        <w:spacing w:after="0" w:line="240" w:lineRule="auto"/>
      </w:pPr>
      <w:r>
        <w:separator/>
      </w:r>
    </w:p>
  </w:endnote>
  <w:endnote w:type="continuationSeparator" w:id="0">
    <w:p w:rsidR="00E11670" w:rsidRDefault="00E11670" w:rsidP="0042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4" w:rsidRDefault="00D71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14" w:rsidRDefault="001C2A14" w:rsidP="00423536">
    <w:pPr>
      <w:pStyle w:val="Footer"/>
      <w:jc w:val="right"/>
    </w:pPr>
    <w:r>
      <w:t xml:space="preserve">       </w:t>
    </w:r>
  </w:p>
  <w:p w:rsidR="00423536" w:rsidRDefault="001C2A14" w:rsidP="001C2A14">
    <w:pPr>
      <w:pStyle w:val="Footer"/>
      <w:jc w:val="center"/>
    </w:pPr>
    <w:r>
      <w:tab/>
    </w:r>
    <w:r>
      <w:tab/>
    </w:r>
    <w:r>
      <w:tab/>
    </w:r>
    <w:r>
      <w:tab/>
      <w:t xml:space="preserve">             </w:t>
    </w:r>
    <w:r w:rsidR="00423536">
      <w:t>An Introduction to World History</w:t>
    </w:r>
  </w:p>
  <w:p w:rsidR="00423536" w:rsidRDefault="00D717C4" w:rsidP="00423536">
    <w:pPr>
      <w:pStyle w:val="Footer"/>
      <w:jc w:val="right"/>
    </w:pPr>
    <w:r>
      <w:t>Unit 2</w:t>
    </w:r>
    <w:r w:rsidR="001C2A14">
      <w:t xml:space="preserve">: </w:t>
    </w:r>
    <w:r>
      <w:t>Lesson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4" w:rsidRDefault="00D7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70" w:rsidRDefault="00E11670" w:rsidP="00423536">
      <w:pPr>
        <w:spacing w:after="0" w:line="240" w:lineRule="auto"/>
      </w:pPr>
      <w:r>
        <w:separator/>
      </w:r>
    </w:p>
  </w:footnote>
  <w:footnote w:type="continuationSeparator" w:id="0">
    <w:p w:rsidR="00E11670" w:rsidRDefault="00E11670" w:rsidP="00423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4" w:rsidRDefault="00D71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4" w:rsidRDefault="00D71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4" w:rsidRDefault="00D7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30C62"/>
    <w:multiLevelType w:val="hybridMultilevel"/>
    <w:tmpl w:val="9DD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36"/>
    <w:rsid w:val="0012276A"/>
    <w:rsid w:val="001A650B"/>
    <w:rsid w:val="001C2A14"/>
    <w:rsid w:val="00423536"/>
    <w:rsid w:val="004F4898"/>
    <w:rsid w:val="00526A82"/>
    <w:rsid w:val="006B6B07"/>
    <w:rsid w:val="006E1FCC"/>
    <w:rsid w:val="00891D96"/>
    <w:rsid w:val="00912974"/>
    <w:rsid w:val="00B12122"/>
    <w:rsid w:val="00C84735"/>
    <w:rsid w:val="00CA19E3"/>
    <w:rsid w:val="00CB17FD"/>
    <w:rsid w:val="00D717C4"/>
    <w:rsid w:val="00E02347"/>
    <w:rsid w:val="00E11670"/>
    <w:rsid w:val="00EE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0AB64-6271-4B06-9027-ED95EF2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36"/>
    <w:pPr>
      <w:ind w:left="720"/>
      <w:contextualSpacing/>
    </w:pPr>
  </w:style>
  <w:style w:type="paragraph" w:styleId="Header">
    <w:name w:val="header"/>
    <w:basedOn w:val="Normal"/>
    <w:link w:val="HeaderChar"/>
    <w:uiPriority w:val="99"/>
    <w:unhideWhenUsed/>
    <w:rsid w:val="0042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36"/>
  </w:style>
  <w:style w:type="paragraph" w:styleId="Footer">
    <w:name w:val="footer"/>
    <w:basedOn w:val="Normal"/>
    <w:link w:val="FooterChar"/>
    <w:uiPriority w:val="99"/>
    <w:unhideWhenUsed/>
    <w:rsid w:val="0042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36"/>
  </w:style>
  <w:style w:type="paragraph" w:styleId="BalloonText">
    <w:name w:val="Balloon Text"/>
    <w:basedOn w:val="Normal"/>
    <w:link w:val="BalloonTextChar"/>
    <w:uiPriority w:val="99"/>
    <w:semiHidden/>
    <w:unhideWhenUsed/>
    <w:rsid w:val="001C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Seaton</dc:creator>
  <cp:keywords/>
  <dc:description/>
  <cp:lastModifiedBy>Michael Seaton</cp:lastModifiedBy>
  <cp:revision>4</cp:revision>
  <cp:lastPrinted>2014-09-02T18:30:00Z</cp:lastPrinted>
  <dcterms:created xsi:type="dcterms:W3CDTF">2014-09-23T15:45:00Z</dcterms:created>
  <dcterms:modified xsi:type="dcterms:W3CDTF">2014-10-15T17:55:00Z</dcterms:modified>
</cp:coreProperties>
</file>